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51ECB" w14:textId="77777777" w:rsidR="006C03BC" w:rsidRDefault="006C03BC" w:rsidP="006D1BBC"/>
    <w:p w14:paraId="2F1A4BD5" w14:textId="178634D9" w:rsidR="00277459" w:rsidRDefault="00277459" w:rsidP="00277459">
      <w:pPr>
        <w:pStyle w:val="ListParagraph"/>
        <w:numPr>
          <w:ilvl w:val="0"/>
          <w:numId w:val="1"/>
        </w:numPr>
      </w:pPr>
      <w:r>
        <w:t xml:space="preserve">Mohammed </w:t>
      </w:r>
      <w:proofErr w:type="spellStart"/>
      <w:r>
        <w:t>Jafer</w:t>
      </w:r>
      <w:proofErr w:type="spellEnd"/>
      <w:r>
        <w:t xml:space="preserve"> Ali, 4</w:t>
      </w:r>
      <w:r w:rsidRPr="006D1BBC">
        <w:rPr>
          <w:vertAlign w:val="superscript"/>
        </w:rPr>
        <w:t>th</w:t>
      </w:r>
      <w:r>
        <w:t>-year medical student at The Hull York Medical School</w:t>
      </w:r>
    </w:p>
    <w:p w14:paraId="12A61724" w14:textId="08D27D4C" w:rsidR="00277459" w:rsidRDefault="00277459" w:rsidP="00277459">
      <w:pPr>
        <w:pStyle w:val="ListParagraph"/>
        <w:numPr>
          <w:ilvl w:val="0"/>
          <w:numId w:val="1"/>
        </w:numPr>
      </w:pPr>
      <w:r w:rsidRPr="006C03BC">
        <w:rPr>
          <w:noProof/>
        </w:rPr>
        <w:drawing>
          <wp:inline distT="0" distB="0" distL="0" distR="0" wp14:anchorId="0E1D8F73" wp14:editId="1F14E328">
            <wp:extent cx="1866900" cy="4064000"/>
            <wp:effectExtent l="0" t="0" r="0" b="0"/>
            <wp:docPr id="1" name="Picture 1" descr="A person standing in front of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66900" cy="4064000"/>
                    </a:xfrm>
                    <a:prstGeom prst="rect">
                      <a:avLst/>
                    </a:prstGeom>
                  </pic:spPr>
                </pic:pic>
              </a:graphicData>
            </a:graphic>
          </wp:inline>
        </w:drawing>
      </w:r>
    </w:p>
    <w:p w14:paraId="0951E919" w14:textId="77777777" w:rsidR="006C03BC" w:rsidRDefault="006C03BC" w:rsidP="006D1BBC"/>
    <w:p w14:paraId="1BB5CE86" w14:textId="0EDB2CCA" w:rsidR="006D1BBC" w:rsidRDefault="006D1BBC" w:rsidP="006D1BBC">
      <w:r>
        <w:t>From dreading the constant repetition of ‘</w:t>
      </w:r>
      <w:proofErr w:type="spellStart"/>
      <w:r w:rsidRPr="002F4C5D">
        <w:t>conjugue</w:t>
      </w:r>
      <w:r>
        <w:t>z</w:t>
      </w:r>
      <w:proofErr w:type="spellEnd"/>
      <w:r w:rsidRPr="002F4C5D">
        <w:t xml:space="preserve"> le </w:t>
      </w:r>
      <w:proofErr w:type="spellStart"/>
      <w:r w:rsidRPr="002F4C5D">
        <w:t>verbe</w:t>
      </w:r>
      <w:proofErr w:type="spellEnd"/>
      <w:r w:rsidRPr="002F4C5D">
        <w:t>’</w:t>
      </w:r>
      <w:r w:rsidRPr="002D4FA3">
        <w:t xml:space="preserve"> </w:t>
      </w:r>
      <w:r>
        <w:t xml:space="preserve">in French lessons at school to having (or attempting!) meaningful conversations with francophones, it would be safe to say my relationship with the French language has evolved drastically. The origin of my initial hesitance with French was due to an education system that relied on rote-memorisation yet minimal attention to comprehension or speaking, which is the complete antithesis to language learning, in my opinion. I started to properly pick up French during the pandemic in order to do something vaguely productive, rather than endless doomscrolling! Coming from a multilingual family, I already had an immense appreciation for how sharing a language instantly creates connections between those who are vastly different. I chose to study French due to my existing foundation of the basics, as well as a serious interest in French entertainment, from movies to music. I wished to be able to actually understand what was being said rather than blandly reading the subtitles. My desire to improve my medical French was hastened by my decision to do a surgical elective in Nantes, where I hope to decipher what the surgeons mumble into their masks! </w:t>
      </w:r>
    </w:p>
    <w:p w14:paraId="28C0AEF1" w14:textId="0D9D8919" w:rsidR="006D1BBC" w:rsidRDefault="006D1BBC" w:rsidP="006D1BBC">
      <w:r>
        <w:t xml:space="preserve">Therefore, it was an obvious decision to participate in the Medical French course. Travelling to Lille on a rare sunny day from the slightly drab past few weeks in the north of England was a glorious and accurate premonition for the rest of the weekend. Since we received an incredibly comprehensive course workbook, I was able to brush up on some vocabulary prior to the course, which was immensely beneficial. I supplemented this by attending the online Med-Franc essentials course, in the year prior to the course. This significantly helped refine my history taking in French. The time </w:t>
      </w:r>
      <w:r>
        <w:lastRenderedPageBreak/>
        <w:t>spent travelling also enabled me to play conversations in French in my head, in case I had vastly overestimated my speaking skills compared to the other delegates!</w:t>
      </w:r>
    </w:p>
    <w:p w14:paraId="0304193D" w14:textId="605C637C" w:rsidR="006D1BBC" w:rsidRDefault="006D1BBC" w:rsidP="006D1BBC">
      <w:r>
        <w:t xml:space="preserve"> I arrived in Lille with a mixture of excitement and nerves. I knew that the course would be mentally stimulating and taxing, as conversing about normal topics in your fifth language is a challenge at the best of times, forget about medicine! Those nerves were soon dispelled from interacting with all of the friendly faces in the initial briefing session and the subsequent dinner. It was lovely talking to students and doctors from a range of different backgrounds and motivations for attending the course</w:t>
      </w:r>
      <w:r w:rsidR="009367D8">
        <w:t>.</w:t>
      </w:r>
      <w:r>
        <w:t xml:space="preserve"> </w:t>
      </w:r>
      <w:r w:rsidR="009367D8">
        <w:t>T</w:t>
      </w:r>
      <w:r>
        <w:t>his varied from a desire to work in a francophone country, family connections or simply broadening their horizons (like myself!). The organisers split us into groups based on a questionnaire asking us to describe our French level. After some last-minute changes, we got comfortable in our groups and started to consistently converse in French during the dinner.</w:t>
      </w:r>
    </w:p>
    <w:p w14:paraId="4F48E9CA" w14:textId="0C890B53" w:rsidR="006D1BBC" w:rsidRDefault="006D1BBC" w:rsidP="006D1BBC">
      <w:r>
        <w:t>After waking up bright and early for an action-packed Saturday, we began with a picturesque walk through the city to the U</w:t>
      </w:r>
      <w:r w:rsidRPr="00EB30BE">
        <w:t xml:space="preserve">niversité </w:t>
      </w:r>
      <w:r>
        <w:t>C</w:t>
      </w:r>
      <w:r w:rsidRPr="00EB30BE">
        <w:t xml:space="preserve">atholique de </w:t>
      </w:r>
      <w:r>
        <w:t>L</w:t>
      </w:r>
      <w:r w:rsidRPr="00EB30BE">
        <w:t>ille</w:t>
      </w:r>
      <w:r>
        <w:t xml:space="preserve"> campus, where we had our sessions. I was thoroughly impressed with the medicine faculty’s campus with its distinct neo-Gothic style; I ruefully lamented the brutalist nature of my medical school’s campus. The sessions themselves focused on encouraging you to speak constantly in a laid back and friendly atmosphere. Making mistakes was encouraged</w:t>
      </w:r>
      <w:r w:rsidR="00EC2D2E">
        <w:t>,</w:t>
      </w:r>
      <w:r>
        <w:t xml:space="preserve"> as long as you</w:t>
      </w:r>
      <w:r w:rsidR="00EC2D2E">
        <w:t xml:space="preserve"> at least</w:t>
      </w:r>
      <w:r>
        <w:t xml:space="preserve"> tried! We covered a range of specialities: respiratory medicine, A&amp;E and orthopaedics/rheumatology. A highlight was all of us trying to differentiate between ‘un </w:t>
      </w:r>
      <w:proofErr w:type="spellStart"/>
      <w:r>
        <w:t>caillot</w:t>
      </w:r>
      <w:proofErr w:type="spellEnd"/>
      <w:r>
        <w:t xml:space="preserve">’ and ‘un </w:t>
      </w:r>
      <w:proofErr w:type="spellStart"/>
      <w:r>
        <w:t>caillou</w:t>
      </w:r>
      <w:proofErr w:type="spellEnd"/>
      <w:r>
        <w:t xml:space="preserve">’, with varying success! The morning’s sessions were followed by a long and relaxing lunch break at a fantastic local restaurant, which was characteristically French due to its cuisine and duration. After a couple hours of delightful socialising, we made our way back to the campus with a slight degree of postprandial somnolence. This was quickly abated with our subsequent sessions, which were followed by an enlightening series of talks that covered the organisation of the French healthcare system and the amazing progress achieved by an offshoot of people from previous iterations of the course who have been lobbying the French government to recognise UK degrees, which has been an undeniable hassle post-Brexit. We followed this with the gala dinner at the delightful Disco Volante restaurant. Seeing everyone dressed up and chatting in ‘Franglais’ showcased how quickly and smoothly the course made the transition to speaking in French feel pleasingly second nature. We ended the day by going out in the centre of Lille, where we saw some performative art in the main square, and capped it off by having some drinks at a local bar. </w:t>
      </w:r>
    </w:p>
    <w:p w14:paraId="3B3DBFCE" w14:textId="77777777" w:rsidR="006D1BBC" w:rsidRDefault="006D1BBC" w:rsidP="006D1BBC">
      <w:r>
        <w:t xml:space="preserve">After the excitement of Saturday, the Sunday was slower paced with a slight caveat that the whole day was to be in French. We had sessions on obstetrics/gynaecology, psychiatry and cardiology. Here, we were able to further fine-tune our history-taking. It was also illuminating to have a discussion on how the doctor-patient relationship in France differs from that in the UK. Seemingly, the French appreciate assertiveness and directness from their doctor to a higher level than the British! We concluded the course with an enlightening workshop on humanitarian medicine, where the challenges of working for great organisations like MSF, and in resource-poor settings like Lebanon and Gabon were explored. Just like that, the course came to a close; only then was I able to appreciate how much I had learned in less than 48 hours. </w:t>
      </w:r>
    </w:p>
    <w:p w14:paraId="28BA630B" w14:textId="77777777" w:rsidR="00AD7A7E" w:rsidRDefault="006D1BBC">
      <w:r>
        <w:t xml:space="preserve">To round off the weekend, we were treated to a marvellous guided tour of Lille. The well-informed tour guide highlighted the various nooks and crannies of the old city, revealing the beautiful and distinct Flemish-French influences, which I would have never discovered on my own. However, I judge the slightly questionable design choice for the façade of the </w:t>
      </w:r>
      <w:r w:rsidRPr="00193D5C">
        <w:t>Cathédrale Notre-Dame-de-la-Treille</w:t>
      </w:r>
      <w:r>
        <w:t xml:space="preserve">! </w:t>
      </w:r>
    </w:p>
    <w:p w14:paraId="22841930" w14:textId="00D28EBC" w:rsidR="006D1BBC" w:rsidRDefault="006D1BBC">
      <w:r>
        <w:lastRenderedPageBreak/>
        <w:t xml:space="preserve">In what felt like no time at all, my time in Lille was drawing to a close. On the trip back to the UK, I reflected on how in such a short timeframe, I had not only absorbed a wealth of knowledge but also met a genuinely delightful group of people. The time spent in Lille will prove invaluable during my elective in Nantes, and hopefully well beyond! </w:t>
      </w:r>
    </w:p>
    <w:p w14:paraId="1DB55E93" w14:textId="77777777" w:rsidR="006D1BBC" w:rsidRDefault="006D1BBC"/>
    <w:p w14:paraId="2C328EEF" w14:textId="77777777" w:rsidR="00277459" w:rsidRDefault="00277459" w:rsidP="00277459"/>
    <w:p w14:paraId="2AD46B3F" w14:textId="77777777" w:rsidR="00277459" w:rsidRDefault="00277459" w:rsidP="00277459"/>
    <w:p w14:paraId="7A02255B" w14:textId="2AA22E3C" w:rsidR="00277459" w:rsidRDefault="00277459" w:rsidP="00277459">
      <w:r>
        <w:t>Ellie Morrison Second year Student Dundee University Medical School</w:t>
      </w:r>
    </w:p>
    <w:p w14:paraId="3CE0ABB1"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bookmarkStart w:id="0" w:name="_GoBack"/>
      <w:bookmarkEnd w:id="0"/>
      <w:r w:rsidRPr="00E93596">
        <w:rPr>
          <w:rFonts w:ascii="Malgun Gothic" w:eastAsia="Malgun Gothic" w:hAnsi="Malgun Gothic"/>
          <w:sz w:val="22"/>
          <w:szCs w:val="22"/>
        </w:rPr>
        <w:t>In April 2026</w:t>
      </w:r>
      <w:r w:rsidRPr="00E93596">
        <w:rPr>
          <w:rFonts w:ascii="Malgun Gothic" w:eastAsia="Malgun Gothic" w:hAnsi="Malgun Gothic" w:hint="eastAsia"/>
          <w:sz w:val="22"/>
          <w:szCs w:val="22"/>
        </w:rPr>
        <w:t xml:space="preserve">, I attended a residential course on Medical French in the </w:t>
      </w:r>
      <w:r w:rsidRPr="00E93596">
        <w:rPr>
          <w:rFonts w:ascii="Malgun Gothic" w:eastAsia="Malgun Gothic" w:hAnsi="Malgun Gothic"/>
          <w:sz w:val="22"/>
          <w:szCs w:val="22"/>
        </w:rPr>
        <w:t>charming</w:t>
      </w:r>
      <w:r w:rsidRPr="00E93596">
        <w:rPr>
          <w:rFonts w:ascii="Malgun Gothic" w:eastAsia="Malgun Gothic" w:hAnsi="Malgun Gothic" w:hint="eastAsia"/>
          <w:sz w:val="22"/>
          <w:szCs w:val="22"/>
        </w:rPr>
        <w:t xml:space="preserve"> city of Lille, Northern France. The course was </w:t>
      </w:r>
      <w:r w:rsidRPr="00E93596">
        <w:rPr>
          <w:rFonts w:ascii="Malgun Gothic" w:eastAsia="Malgun Gothic" w:hAnsi="Malgun Gothic"/>
          <w:sz w:val="22"/>
          <w:szCs w:val="22"/>
        </w:rPr>
        <w:t>run</w:t>
      </w:r>
      <w:r w:rsidRPr="00E93596">
        <w:rPr>
          <w:rFonts w:ascii="Malgun Gothic" w:eastAsia="Malgun Gothic" w:hAnsi="Malgun Gothic" w:hint="eastAsia"/>
          <w:sz w:val="22"/>
          <w:szCs w:val="22"/>
        </w:rPr>
        <w:t xml:space="preserve"> by the Ang</w:t>
      </w:r>
      <w:r w:rsidRPr="00E93596">
        <w:rPr>
          <w:rFonts w:ascii="Malgun Gothic" w:eastAsia="Malgun Gothic" w:hAnsi="Malgun Gothic"/>
          <w:sz w:val="22"/>
          <w:szCs w:val="22"/>
        </w:rPr>
        <w:t>l</w:t>
      </w:r>
      <w:r w:rsidRPr="00E93596">
        <w:rPr>
          <w:rFonts w:ascii="Malgun Gothic" w:eastAsia="Malgun Gothic" w:hAnsi="Malgun Gothic" w:hint="eastAsia"/>
          <w:sz w:val="22"/>
          <w:szCs w:val="22"/>
        </w:rPr>
        <w:t xml:space="preserve">o- French Medical Society </w:t>
      </w:r>
      <w:r w:rsidRPr="00E93596">
        <w:rPr>
          <w:rFonts w:ascii="Malgun Gothic" w:eastAsia="Malgun Gothic" w:hAnsi="Malgun Gothic"/>
          <w:sz w:val="22"/>
          <w:szCs w:val="22"/>
        </w:rPr>
        <w:t xml:space="preserve">(AFMS) </w:t>
      </w:r>
      <w:r w:rsidRPr="00E93596">
        <w:rPr>
          <w:rFonts w:ascii="Malgun Gothic" w:eastAsia="Malgun Gothic" w:hAnsi="Malgun Gothic" w:hint="eastAsia"/>
          <w:sz w:val="22"/>
          <w:szCs w:val="22"/>
        </w:rPr>
        <w:t xml:space="preserve">and was attended by medical students and doctors from all over the world, from </w:t>
      </w:r>
      <w:r>
        <w:rPr>
          <w:rFonts w:ascii="Malgun Gothic" w:eastAsia="Malgun Gothic" w:hAnsi="Malgun Gothic"/>
          <w:sz w:val="22"/>
          <w:szCs w:val="22"/>
        </w:rPr>
        <w:t>Antigua</w:t>
      </w:r>
      <w:r w:rsidRPr="00E93596">
        <w:rPr>
          <w:rFonts w:ascii="Malgun Gothic" w:eastAsia="Malgun Gothic" w:hAnsi="Malgun Gothic"/>
          <w:sz w:val="22"/>
          <w:szCs w:val="22"/>
        </w:rPr>
        <w:t xml:space="preserve"> to Aberdeen</w:t>
      </w:r>
      <w:r w:rsidRPr="00E93596">
        <w:rPr>
          <w:rFonts w:ascii="Malgun Gothic" w:eastAsia="Malgun Gothic" w:hAnsi="Malgun Gothic" w:hint="eastAsia"/>
          <w:sz w:val="22"/>
          <w:szCs w:val="22"/>
        </w:rPr>
        <w:t>. I initially found out about the course when an email popped into my inbox a few months ago.</w:t>
      </w:r>
      <w:r w:rsidRPr="00E93596">
        <w:rPr>
          <w:rFonts w:ascii="Malgun Gothic" w:eastAsia="Malgun Gothic" w:hAnsi="Malgun Gothic"/>
          <w:sz w:val="22"/>
          <w:szCs w:val="22"/>
        </w:rPr>
        <w:t xml:space="preserve"> I had barely finished reading the email before booking myself a space.</w:t>
      </w:r>
      <w:r w:rsidRPr="00E93596">
        <w:rPr>
          <w:rFonts w:ascii="Malgun Gothic" w:eastAsia="Malgun Gothic" w:hAnsi="Malgun Gothic" w:hint="eastAsia"/>
          <w:sz w:val="22"/>
          <w:szCs w:val="22"/>
        </w:rPr>
        <w:t xml:space="preserve"> Having studied French to Advanced Higher at school, I saw the course as a </w:t>
      </w:r>
      <w:r w:rsidRPr="00E93596">
        <w:rPr>
          <w:rFonts w:ascii="Malgun Gothic" w:eastAsia="Malgun Gothic" w:hAnsi="Malgun Gothic"/>
          <w:sz w:val="22"/>
          <w:szCs w:val="22"/>
        </w:rPr>
        <w:t xml:space="preserve">wonderful </w:t>
      </w:r>
      <w:r w:rsidRPr="00E93596">
        <w:rPr>
          <w:rFonts w:ascii="Malgun Gothic" w:eastAsia="Malgun Gothic" w:hAnsi="Malgun Gothic" w:hint="eastAsia"/>
          <w:sz w:val="22"/>
          <w:szCs w:val="22"/>
        </w:rPr>
        <w:t>opportunity to brush up</w:t>
      </w:r>
      <w:r w:rsidRPr="00E93596">
        <w:rPr>
          <w:rFonts w:ascii="Malgun Gothic" w:eastAsia="Malgun Gothic" w:hAnsi="Malgun Gothic"/>
          <w:sz w:val="22"/>
          <w:szCs w:val="22"/>
        </w:rPr>
        <w:t xml:space="preserve"> on</w:t>
      </w:r>
      <w:r w:rsidRPr="00E93596">
        <w:rPr>
          <w:rFonts w:ascii="Malgun Gothic" w:eastAsia="Malgun Gothic" w:hAnsi="Malgun Gothic" w:hint="eastAsia"/>
          <w:sz w:val="22"/>
          <w:szCs w:val="22"/>
        </w:rPr>
        <w:t xml:space="preserve"> my language skills, which I unfortunately rarely use these days. I have always felt regretful about the fact my French ha</w:t>
      </w:r>
      <w:r>
        <w:rPr>
          <w:rFonts w:ascii="Malgun Gothic" w:eastAsia="Malgun Gothic" w:hAnsi="Malgun Gothic"/>
          <w:sz w:val="22"/>
          <w:szCs w:val="22"/>
        </w:rPr>
        <w:t>d fallen by</w:t>
      </w:r>
      <w:r w:rsidRPr="00E93596">
        <w:rPr>
          <w:rFonts w:ascii="Malgun Gothic" w:eastAsia="Malgun Gothic" w:hAnsi="Malgun Gothic" w:hint="eastAsia"/>
          <w:sz w:val="22"/>
          <w:szCs w:val="22"/>
        </w:rPr>
        <w:t xml:space="preserve"> the wayside</w:t>
      </w:r>
      <w:r w:rsidRPr="00E93596">
        <w:rPr>
          <w:rFonts w:ascii="Malgun Gothic" w:eastAsia="Malgun Gothic" w:hAnsi="Malgun Gothic"/>
          <w:sz w:val="22"/>
          <w:szCs w:val="22"/>
        </w:rPr>
        <w:t xml:space="preserve"> amid</w:t>
      </w:r>
      <w:r w:rsidRPr="00E93596">
        <w:rPr>
          <w:rFonts w:ascii="Malgun Gothic" w:eastAsia="Malgun Gothic" w:hAnsi="Malgun Gothic" w:hint="eastAsia"/>
          <w:sz w:val="22"/>
          <w:szCs w:val="22"/>
        </w:rPr>
        <w:t xml:space="preserve"> the whirlwind of starting Medical School in a new city</w:t>
      </w:r>
      <w:r w:rsidRPr="00E93596">
        <w:rPr>
          <w:rFonts w:ascii="Malgun Gothic" w:eastAsia="Malgun Gothic" w:hAnsi="Malgun Gothic" w:hint="eastAsia"/>
          <w:color w:val="EE0000"/>
          <w:sz w:val="22"/>
          <w:szCs w:val="22"/>
        </w:rPr>
        <w:t xml:space="preserve">. </w:t>
      </w:r>
      <w:r w:rsidRPr="00E93596">
        <w:rPr>
          <w:rFonts w:ascii="Malgun Gothic" w:eastAsia="Malgun Gothic" w:hAnsi="Malgun Gothic"/>
          <w:sz w:val="22"/>
          <w:szCs w:val="22"/>
        </w:rPr>
        <w:t xml:space="preserve"> I decided to take the leap of faith and </w:t>
      </w:r>
      <w:r w:rsidRPr="00E93596">
        <w:rPr>
          <w:rFonts w:ascii="Malgun Gothic" w:eastAsia="Malgun Gothic" w:hAnsi="Malgun Gothic" w:hint="eastAsia"/>
          <w:sz w:val="22"/>
          <w:szCs w:val="22"/>
        </w:rPr>
        <w:t xml:space="preserve">embark on </w:t>
      </w:r>
      <w:r w:rsidRPr="00E93596">
        <w:rPr>
          <w:rFonts w:ascii="Malgun Gothic" w:eastAsia="Malgun Gothic" w:hAnsi="Malgun Gothic"/>
          <w:sz w:val="22"/>
          <w:szCs w:val="22"/>
        </w:rPr>
        <w:t>the</w:t>
      </w:r>
      <w:r w:rsidRPr="00E93596">
        <w:rPr>
          <w:rFonts w:ascii="Malgun Gothic" w:eastAsia="Malgun Gothic" w:hAnsi="Malgun Gothic" w:hint="eastAsia"/>
          <w:sz w:val="22"/>
          <w:szCs w:val="22"/>
        </w:rPr>
        <w:t xml:space="preserve"> </w:t>
      </w:r>
      <w:proofErr w:type="gramStart"/>
      <w:r w:rsidRPr="00E93596">
        <w:rPr>
          <w:rFonts w:ascii="Malgun Gothic" w:eastAsia="Malgun Gothic" w:hAnsi="Malgun Gothic" w:hint="eastAsia"/>
          <w:sz w:val="22"/>
          <w:szCs w:val="22"/>
        </w:rPr>
        <w:t>700 mile</w:t>
      </w:r>
      <w:proofErr w:type="gramEnd"/>
      <w:r w:rsidRPr="00E93596">
        <w:rPr>
          <w:rFonts w:ascii="Malgun Gothic" w:eastAsia="Malgun Gothic" w:hAnsi="Malgun Gothic" w:hint="eastAsia"/>
          <w:sz w:val="22"/>
          <w:szCs w:val="22"/>
        </w:rPr>
        <w:t xml:space="preserve"> journey driving to Lille through the Eurotunnel, in hope of </w:t>
      </w:r>
      <w:r w:rsidRPr="00E93596">
        <w:rPr>
          <w:rFonts w:ascii="Malgun Gothic" w:eastAsia="Malgun Gothic" w:hAnsi="Malgun Gothic"/>
          <w:sz w:val="22"/>
          <w:szCs w:val="22"/>
        </w:rPr>
        <w:t xml:space="preserve">an eye-opening weekend. </w:t>
      </w:r>
    </w:p>
    <w:p w14:paraId="12277CD2" w14:textId="77777777" w:rsidR="00277459" w:rsidRPr="009A24D7" w:rsidRDefault="00277459" w:rsidP="00277459">
      <w:pPr>
        <w:pStyle w:val="NormalWeb"/>
        <w:spacing w:before="0" w:beforeAutospacing="0" w:after="0" w:afterAutospacing="0"/>
        <w:ind w:left="540"/>
        <w:rPr>
          <w:rFonts w:ascii="Malgun Gothic" w:eastAsia="Malgun Gothic" w:hAnsi="Malgun Gothic"/>
          <w:sz w:val="10"/>
          <w:szCs w:val="10"/>
        </w:rPr>
      </w:pPr>
      <w:r w:rsidRPr="00E93596">
        <w:rPr>
          <w:rFonts w:ascii="Malgun Gothic" w:eastAsia="Malgun Gothic" w:hAnsi="Malgun Gothic" w:hint="eastAsia"/>
          <w:sz w:val="22"/>
          <w:szCs w:val="22"/>
        </w:rPr>
        <w:t> </w:t>
      </w:r>
    </w:p>
    <w:p w14:paraId="0FEC3DC3"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hint="eastAsia"/>
          <w:sz w:val="22"/>
          <w:szCs w:val="22"/>
        </w:rPr>
        <w:t>As the course approached, feelings of doubt crept into my mind</w:t>
      </w:r>
      <w:r w:rsidRPr="00E93596">
        <w:rPr>
          <w:rFonts w:ascii="Malgun Gothic" w:eastAsia="Malgun Gothic" w:hAnsi="Malgun Gothic"/>
          <w:sz w:val="22"/>
          <w:szCs w:val="22"/>
        </w:rPr>
        <w:t xml:space="preserve">. Before I knew it, the weekend had arrived and the </w:t>
      </w:r>
      <w:r w:rsidRPr="00E93596">
        <w:rPr>
          <w:rFonts w:ascii="Malgun Gothic" w:eastAsia="Malgun Gothic" w:hAnsi="Malgun Gothic" w:hint="eastAsia"/>
          <w:sz w:val="22"/>
          <w:szCs w:val="22"/>
        </w:rPr>
        <w:t>well-known phrase of 'Fail to prepare, prepare to fail' was flying around my head. I</w:t>
      </w:r>
      <w:r w:rsidRPr="00E93596">
        <w:rPr>
          <w:rFonts w:ascii="Malgun Gothic" w:eastAsia="Malgun Gothic" w:hAnsi="Malgun Gothic"/>
          <w:sz w:val="22"/>
          <w:szCs w:val="22"/>
        </w:rPr>
        <w:t xml:space="preserve"> </w:t>
      </w:r>
      <w:r w:rsidRPr="00E93596">
        <w:rPr>
          <w:rFonts w:ascii="Malgun Gothic" w:eastAsia="Malgun Gothic" w:hAnsi="Malgun Gothic" w:hint="eastAsia"/>
          <w:sz w:val="22"/>
          <w:szCs w:val="22"/>
        </w:rPr>
        <w:t>wished I had dedicated more time to remind myself of all the French I'd forgotten</w:t>
      </w:r>
      <w:r w:rsidRPr="00E93596">
        <w:rPr>
          <w:rFonts w:ascii="Malgun Gothic" w:eastAsia="Malgun Gothic" w:hAnsi="Malgun Gothic"/>
          <w:sz w:val="22"/>
          <w:szCs w:val="22"/>
        </w:rPr>
        <w:t xml:space="preserve"> </w:t>
      </w:r>
      <w:proofErr w:type="gramStart"/>
      <w:r w:rsidRPr="00E93596">
        <w:rPr>
          <w:rFonts w:ascii="Malgun Gothic" w:eastAsia="Malgun Gothic" w:hAnsi="Malgun Gothic"/>
          <w:sz w:val="22"/>
          <w:szCs w:val="22"/>
        </w:rPr>
        <w:t>however,</w:t>
      </w:r>
      <w:proofErr w:type="gramEnd"/>
      <w:r w:rsidRPr="00E93596">
        <w:rPr>
          <w:rFonts w:ascii="Malgun Gothic" w:eastAsia="Malgun Gothic" w:hAnsi="Malgun Gothic"/>
          <w:sz w:val="22"/>
          <w:szCs w:val="22"/>
        </w:rPr>
        <w:t xml:space="preserve"> it was now too late. </w:t>
      </w:r>
    </w:p>
    <w:p w14:paraId="750A2187" w14:textId="77777777" w:rsidR="00277459" w:rsidRPr="009A24D7" w:rsidRDefault="00277459" w:rsidP="00277459">
      <w:pPr>
        <w:pStyle w:val="NormalWeb"/>
        <w:spacing w:before="0" w:beforeAutospacing="0" w:after="0" w:afterAutospacing="0"/>
        <w:ind w:left="540"/>
        <w:rPr>
          <w:rFonts w:ascii="Malgun Gothic" w:eastAsia="Malgun Gothic" w:hAnsi="Malgun Gothic"/>
          <w:sz w:val="10"/>
          <w:szCs w:val="10"/>
        </w:rPr>
      </w:pPr>
      <w:r w:rsidRPr="00E93596">
        <w:rPr>
          <w:rFonts w:ascii="Malgun Gothic" w:eastAsia="Malgun Gothic" w:hAnsi="Malgun Gothic" w:hint="eastAsia"/>
          <w:sz w:val="22"/>
          <w:szCs w:val="22"/>
        </w:rPr>
        <w:t> </w:t>
      </w:r>
    </w:p>
    <w:p w14:paraId="20B52105"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hint="eastAsia"/>
          <w:sz w:val="22"/>
          <w:szCs w:val="22"/>
        </w:rPr>
        <w:t xml:space="preserve">After finally arriving in </w:t>
      </w:r>
      <w:r w:rsidRPr="00E93596">
        <w:rPr>
          <w:rFonts w:ascii="Malgun Gothic" w:eastAsia="Malgun Gothic" w:hAnsi="Malgun Gothic"/>
          <w:sz w:val="22"/>
          <w:szCs w:val="22"/>
        </w:rPr>
        <w:t xml:space="preserve">France, I was glad to have left both the gloomy skies and my worries behind in Scotland. </w:t>
      </w:r>
      <w:r w:rsidRPr="00E93596">
        <w:rPr>
          <w:rFonts w:ascii="Malgun Gothic" w:eastAsia="Malgun Gothic" w:hAnsi="Malgun Gothic" w:hint="eastAsia"/>
          <w:sz w:val="22"/>
          <w:szCs w:val="22"/>
        </w:rPr>
        <w:t xml:space="preserve">The afternoon sun warmed my skin, a smell of fresh bread </w:t>
      </w:r>
      <w:r w:rsidRPr="00E93596">
        <w:rPr>
          <w:rFonts w:ascii="Malgun Gothic" w:eastAsia="Malgun Gothic" w:hAnsi="Malgun Gothic"/>
          <w:sz w:val="22"/>
          <w:szCs w:val="22"/>
        </w:rPr>
        <w:t xml:space="preserve">wafted </w:t>
      </w:r>
      <w:r w:rsidRPr="00E93596">
        <w:rPr>
          <w:rFonts w:ascii="Malgun Gothic" w:eastAsia="Malgun Gothic" w:hAnsi="Malgun Gothic" w:hint="eastAsia"/>
          <w:sz w:val="22"/>
          <w:szCs w:val="22"/>
        </w:rPr>
        <w:t>through the air and beautiful coloured buildings with decorative wrought iron railings lined the streets</w:t>
      </w:r>
      <w:r w:rsidRPr="00E93596">
        <w:rPr>
          <w:rFonts w:ascii="Malgun Gothic" w:eastAsia="Malgun Gothic" w:hAnsi="Malgun Gothic"/>
          <w:sz w:val="22"/>
          <w:szCs w:val="22"/>
        </w:rPr>
        <w:t xml:space="preserve"> of Lille</w:t>
      </w:r>
      <w:r w:rsidRPr="00E93596">
        <w:rPr>
          <w:rFonts w:ascii="Malgun Gothic" w:eastAsia="Malgun Gothic" w:hAnsi="Malgun Gothic" w:hint="eastAsia"/>
          <w:sz w:val="22"/>
          <w:szCs w:val="22"/>
        </w:rPr>
        <w:t xml:space="preserve">. </w:t>
      </w:r>
    </w:p>
    <w:p w14:paraId="5FC082B9" w14:textId="77777777" w:rsidR="00277459" w:rsidRPr="009A24D7" w:rsidRDefault="00277459" w:rsidP="00277459">
      <w:pPr>
        <w:pStyle w:val="NormalWeb"/>
        <w:spacing w:before="0" w:beforeAutospacing="0" w:after="0" w:afterAutospacing="0"/>
        <w:ind w:left="540"/>
        <w:rPr>
          <w:rFonts w:ascii="Malgun Gothic" w:eastAsia="Malgun Gothic" w:hAnsi="Malgun Gothic"/>
          <w:sz w:val="10"/>
          <w:szCs w:val="10"/>
        </w:rPr>
      </w:pPr>
      <w:r w:rsidRPr="00E93596">
        <w:rPr>
          <w:rFonts w:ascii="Malgun Gothic" w:eastAsia="Malgun Gothic" w:hAnsi="Malgun Gothic" w:hint="eastAsia"/>
          <w:sz w:val="22"/>
          <w:szCs w:val="22"/>
        </w:rPr>
        <w:t> </w:t>
      </w:r>
    </w:p>
    <w:p w14:paraId="7763DF1A"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hint="eastAsia"/>
          <w:sz w:val="22"/>
          <w:szCs w:val="22"/>
        </w:rPr>
        <w:t xml:space="preserve">The </w:t>
      </w:r>
      <w:r w:rsidRPr="00E93596">
        <w:rPr>
          <w:rFonts w:ascii="Malgun Gothic" w:eastAsia="Malgun Gothic" w:hAnsi="Malgun Gothic"/>
          <w:sz w:val="22"/>
          <w:szCs w:val="22"/>
        </w:rPr>
        <w:t xml:space="preserve">weekend </w:t>
      </w:r>
      <w:r w:rsidRPr="00E93596">
        <w:rPr>
          <w:rFonts w:ascii="Malgun Gothic" w:eastAsia="Malgun Gothic" w:hAnsi="Malgun Gothic" w:hint="eastAsia"/>
          <w:sz w:val="22"/>
          <w:szCs w:val="22"/>
        </w:rPr>
        <w:t>began with an introductory session, a chance to understand more about what the course involve</w:t>
      </w:r>
      <w:r w:rsidRPr="00E93596">
        <w:rPr>
          <w:rFonts w:ascii="Malgun Gothic" w:eastAsia="Malgun Gothic" w:hAnsi="Malgun Gothic"/>
          <w:sz w:val="22"/>
          <w:szCs w:val="22"/>
        </w:rPr>
        <w:t>d</w:t>
      </w:r>
      <w:r w:rsidRPr="00E93596">
        <w:rPr>
          <w:rFonts w:ascii="Malgun Gothic" w:eastAsia="Malgun Gothic" w:hAnsi="Malgun Gothic" w:hint="eastAsia"/>
          <w:sz w:val="22"/>
          <w:szCs w:val="22"/>
        </w:rPr>
        <w:t xml:space="preserve"> and meet the other </w:t>
      </w:r>
      <w:r w:rsidRPr="00E93596">
        <w:rPr>
          <w:rFonts w:ascii="Malgun Gothic" w:eastAsia="Malgun Gothic" w:hAnsi="Malgun Gothic"/>
          <w:sz w:val="22"/>
          <w:szCs w:val="22"/>
        </w:rPr>
        <w:t>participants</w:t>
      </w:r>
      <w:r w:rsidRPr="00E93596">
        <w:rPr>
          <w:rFonts w:ascii="Malgun Gothic" w:eastAsia="Malgun Gothic" w:hAnsi="Malgun Gothic" w:hint="eastAsia"/>
          <w:sz w:val="22"/>
          <w:szCs w:val="22"/>
        </w:rPr>
        <w:t xml:space="preserve">. I felt at ease </w:t>
      </w:r>
      <w:r>
        <w:rPr>
          <w:rFonts w:ascii="Malgun Gothic" w:eastAsia="Malgun Gothic" w:hAnsi="Malgun Gothic"/>
          <w:sz w:val="22"/>
          <w:szCs w:val="22"/>
        </w:rPr>
        <w:t xml:space="preserve">straight away </w:t>
      </w:r>
      <w:r w:rsidRPr="00E93596">
        <w:rPr>
          <w:rFonts w:ascii="Malgun Gothic" w:eastAsia="Malgun Gothic" w:hAnsi="Malgun Gothic"/>
          <w:sz w:val="22"/>
          <w:szCs w:val="22"/>
        </w:rPr>
        <w:t>an</w:t>
      </w:r>
      <w:r>
        <w:rPr>
          <w:rFonts w:ascii="Malgun Gothic" w:eastAsia="Malgun Gothic" w:hAnsi="Malgun Gothic"/>
          <w:sz w:val="22"/>
          <w:szCs w:val="22"/>
        </w:rPr>
        <w:t xml:space="preserve">d equally </w:t>
      </w:r>
      <w:r w:rsidRPr="00E93596">
        <w:rPr>
          <w:rFonts w:ascii="Malgun Gothic" w:eastAsia="Malgun Gothic" w:hAnsi="Malgun Gothic" w:hint="eastAsia"/>
          <w:sz w:val="22"/>
          <w:szCs w:val="22"/>
        </w:rPr>
        <w:t xml:space="preserve">inspired, while I listened to the tutors talk about their </w:t>
      </w:r>
      <w:r w:rsidRPr="00E93596">
        <w:rPr>
          <w:rFonts w:ascii="Malgun Gothic" w:eastAsia="Malgun Gothic" w:hAnsi="Malgun Gothic"/>
          <w:sz w:val="22"/>
          <w:szCs w:val="22"/>
        </w:rPr>
        <w:t xml:space="preserve">journeys </w:t>
      </w:r>
      <w:r w:rsidRPr="00E93596">
        <w:rPr>
          <w:rFonts w:ascii="Malgun Gothic" w:eastAsia="Malgun Gothic" w:hAnsi="Malgun Gothic" w:hint="eastAsia"/>
          <w:sz w:val="22"/>
          <w:szCs w:val="22"/>
        </w:rPr>
        <w:t xml:space="preserve">to practicing in France. </w:t>
      </w:r>
      <w:r w:rsidRPr="00E93596">
        <w:rPr>
          <w:rFonts w:ascii="Malgun Gothic" w:eastAsia="Malgun Gothic" w:hAnsi="Malgun Gothic"/>
          <w:sz w:val="22"/>
          <w:szCs w:val="22"/>
        </w:rPr>
        <w:t xml:space="preserve">For some, it was love that had pulled them away from their home and to the French seaside. For others, it was the golden memories of an Erasmus undertaken many years ago. </w:t>
      </w:r>
      <w:r w:rsidRPr="00E93596">
        <w:rPr>
          <w:rFonts w:ascii="Malgun Gothic" w:eastAsia="Malgun Gothic" w:hAnsi="Malgun Gothic" w:hint="eastAsia"/>
          <w:sz w:val="22"/>
          <w:szCs w:val="22"/>
        </w:rPr>
        <w:t>We were encouraged to talk French while introducing ourselve</w:t>
      </w:r>
      <w:r w:rsidRPr="00E93596">
        <w:rPr>
          <w:rFonts w:ascii="Malgun Gothic" w:eastAsia="Malgun Gothic" w:hAnsi="Malgun Gothic"/>
          <w:sz w:val="22"/>
          <w:szCs w:val="22"/>
        </w:rPr>
        <w:t>s</w:t>
      </w:r>
      <w:r w:rsidRPr="00E93596">
        <w:rPr>
          <w:rFonts w:ascii="Malgun Gothic" w:eastAsia="Malgun Gothic" w:hAnsi="Malgun Gothic" w:hint="eastAsia"/>
          <w:sz w:val="22"/>
          <w:szCs w:val="22"/>
        </w:rPr>
        <w:t xml:space="preserve">. I looked </w:t>
      </w:r>
      <w:r w:rsidRPr="00E93596">
        <w:rPr>
          <w:rFonts w:ascii="Malgun Gothic" w:eastAsia="Malgun Gothic" w:hAnsi="Malgun Gothic" w:hint="eastAsia"/>
          <w:sz w:val="22"/>
          <w:szCs w:val="22"/>
        </w:rPr>
        <w:lastRenderedPageBreak/>
        <w:t xml:space="preserve">around the room, in attempt </w:t>
      </w:r>
      <w:r w:rsidRPr="00AA0717">
        <w:rPr>
          <w:rFonts w:ascii="Malgun Gothic" w:eastAsia="Malgun Gothic" w:hAnsi="Malgun Gothic" w:hint="eastAsia"/>
          <w:color w:val="000000" w:themeColor="text1"/>
          <w:sz w:val="22"/>
          <w:szCs w:val="22"/>
        </w:rPr>
        <w:t>to assess whether others were equally as nervous at jumping straight into</w:t>
      </w:r>
      <w:r w:rsidRPr="00AA0717">
        <w:rPr>
          <w:rFonts w:ascii="Malgun Gothic" w:eastAsia="Malgun Gothic" w:hAnsi="Malgun Gothic"/>
          <w:color w:val="000000" w:themeColor="text1"/>
          <w:sz w:val="22"/>
          <w:szCs w:val="22"/>
        </w:rPr>
        <w:t xml:space="preserve"> French conversation</w:t>
      </w:r>
      <w:r w:rsidRPr="00AA0717">
        <w:rPr>
          <w:rFonts w:ascii="Malgun Gothic" w:eastAsia="Malgun Gothic" w:hAnsi="Malgun Gothic" w:hint="eastAsia"/>
          <w:color w:val="000000" w:themeColor="text1"/>
          <w:sz w:val="22"/>
          <w:szCs w:val="22"/>
        </w:rPr>
        <w:t xml:space="preserve">. </w:t>
      </w:r>
      <w:r w:rsidRPr="00AA0717">
        <w:rPr>
          <w:rFonts w:ascii="Malgun Gothic" w:eastAsia="Malgun Gothic" w:hAnsi="Malgun Gothic"/>
          <w:color w:val="000000" w:themeColor="text1"/>
          <w:sz w:val="22"/>
          <w:szCs w:val="22"/>
        </w:rPr>
        <w:t xml:space="preserve">My mind was blank as </w:t>
      </w:r>
      <w:r w:rsidRPr="00AA0717">
        <w:rPr>
          <w:rFonts w:ascii="Malgun Gothic" w:eastAsia="Malgun Gothic" w:hAnsi="Malgun Gothic" w:hint="eastAsia"/>
          <w:color w:val="000000" w:themeColor="text1"/>
          <w:sz w:val="22"/>
          <w:szCs w:val="22"/>
        </w:rPr>
        <w:t xml:space="preserve">I </w:t>
      </w:r>
      <w:r w:rsidRPr="00AA0717">
        <w:rPr>
          <w:rFonts w:ascii="Malgun Gothic" w:eastAsia="Malgun Gothic" w:hAnsi="Malgun Gothic"/>
          <w:color w:val="000000" w:themeColor="text1"/>
          <w:sz w:val="22"/>
          <w:szCs w:val="22"/>
        </w:rPr>
        <w:t xml:space="preserve">frantically </w:t>
      </w:r>
      <w:r w:rsidRPr="00AA0717">
        <w:rPr>
          <w:rFonts w:ascii="Malgun Gothic" w:eastAsia="Malgun Gothic" w:hAnsi="Malgun Gothic" w:hint="eastAsia"/>
          <w:color w:val="000000" w:themeColor="text1"/>
          <w:sz w:val="22"/>
          <w:szCs w:val="22"/>
        </w:rPr>
        <w:t xml:space="preserve">searched for phrases I could use </w:t>
      </w:r>
      <w:r w:rsidRPr="00AA0717">
        <w:rPr>
          <w:rFonts w:ascii="Malgun Gothic" w:eastAsia="Malgun Gothic" w:hAnsi="Malgun Gothic"/>
          <w:color w:val="000000" w:themeColor="text1"/>
          <w:sz w:val="22"/>
          <w:szCs w:val="22"/>
        </w:rPr>
        <w:t xml:space="preserve">while </w:t>
      </w:r>
      <w:r w:rsidRPr="00E93596">
        <w:rPr>
          <w:rFonts w:ascii="Malgun Gothic" w:eastAsia="Malgun Gothic" w:hAnsi="Malgun Gothic"/>
          <w:sz w:val="22"/>
          <w:szCs w:val="22"/>
        </w:rPr>
        <w:t>meeting all these new people</w:t>
      </w:r>
      <w:r w:rsidRPr="00E93596">
        <w:rPr>
          <w:rFonts w:ascii="Malgun Gothic" w:eastAsia="Malgun Gothic" w:hAnsi="Malgun Gothic" w:hint="eastAsia"/>
          <w:color w:val="EE0000"/>
          <w:sz w:val="22"/>
          <w:szCs w:val="22"/>
        </w:rPr>
        <w:t xml:space="preserve">. </w:t>
      </w:r>
      <w:r w:rsidRPr="00E93596">
        <w:rPr>
          <w:rFonts w:ascii="Malgun Gothic" w:eastAsia="Malgun Gothic" w:hAnsi="Malgun Gothic" w:hint="eastAsia"/>
          <w:sz w:val="22"/>
          <w:szCs w:val="22"/>
        </w:rPr>
        <w:t>I felt myself fading into the background of conversations, in attempt to avoid making mistakes or misunderstanding people. It seemed easier to instead</w:t>
      </w:r>
      <w:r w:rsidRPr="00E93596">
        <w:rPr>
          <w:rFonts w:ascii="Malgun Gothic" w:eastAsia="Malgun Gothic" w:hAnsi="Malgun Gothic"/>
          <w:sz w:val="22"/>
          <w:szCs w:val="22"/>
        </w:rPr>
        <w:t xml:space="preserve"> sink deeper into my chair and </w:t>
      </w:r>
      <w:r w:rsidRPr="00E93596">
        <w:rPr>
          <w:rFonts w:ascii="Malgun Gothic" w:eastAsia="Malgun Gothic" w:hAnsi="Malgun Gothic" w:hint="eastAsia"/>
          <w:sz w:val="22"/>
          <w:szCs w:val="22"/>
        </w:rPr>
        <w:t>observe everyone</w:t>
      </w:r>
      <w:r w:rsidRPr="00E93596">
        <w:rPr>
          <w:rFonts w:ascii="Malgun Gothic" w:eastAsia="Malgun Gothic" w:hAnsi="Malgun Gothic"/>
          <w:sz w:val="22"/>
          <w:szCs w:val="22"/>
        </w:rPr>
        <w:t xml:space="preserve"> else, while the fog of foreign language thickened around me. </w:t>
      </w:r>
    </w:p>
    <w:p w14:paraId="4D72D7DD"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hint="eastAsia"/>
          <w:sz w:val="22"/>
          <w:szCs w:val="22"/>
        </w:rPr>
        <w:t> </w:t>
      </w:r>
    </w:p>
    <w:p w14:paraId="49D01705"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sz w:val="22"/>
          <w:szCs w:val="22"/>
        </w:rPr>
        <w:t xml:space="preserve">As we enjoyed a delicious dinner together and walked through the bustling streets on the first night, I felt my confidence grow </w:t>
      </w:r>
      <w:r w:rsidRPr="00AA0717">
        <w:rPr>
          <w:rFonts w:ascii="Malgun Gothic" w:eastAsia="Malgun Gothic" w:hAnsi="Malgun Gothic"/>
          <w:color w:val="000000" w:themeColor="text1"/>
          <w:sz w:val="22"/>
          <w:szCs w:val="22"/>
        </w:rPr>
        <w:t xml:space="preserve">while I hesitantly conversed in French. I felt bonded to the other delegates, especially after discovering others felt equally apprehensive. </w:t>
      </w:r>
    </w:p>
    <w:p w14:paraId="4F0FFD92" w14:textId="77777777" w:rsidR="00277459" w:rsidRPr="009A24D7" w:rsidRDefault="00277459" w:rsidP="00277459">
      <w:pPr>
        <w:pStyle w:val="NormalWeb"/>
        <w:spacing w:before="0" w:beforeAutospacing="0" w:after="0" w:afterAutospacing="0"/>
        <w:ind w:left="540"/>
        <w:rPr>
          <w:rFonts w:ascii="Malgun Gothic" w:eastAsia="Malgun Gothic" w:hAnsi="Malgun Gothic"/>
          <w:sz w:val="10"/>
          <w:szCs w:val="10"/>
        </w:rPr>
      </w:pPr>
    </w:p>
    <w:p w14:paraId="337FB350"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sz w:val="22"/>
          <w:szCs w:val="22"/>
        </w:rPr>
        <w:t xml:space="preserve">The vibrant mix of </w:t>
      </w:r>
      <w:r w:rsidRPr="00E93596">
        <w:rPr>
          <w:rFonts w:ascii="Malgun Gothic" w:eastAsia="Malgun Gothic" w:hAnsi="Malgun Gothic" w:hint="eastAsia"/>
          <w:sz w:val="22"/>
          <w:szCs w:val="22"/>
        </w:rPr>
        <w:t>medical students at all different stages as well as doctors</w:t>
      </w:r>
      <w:r w:rsidRPr="00E93596">
        <w:rPr>
          <w:rFonts w:ascii="Malgun Gothic" w:eastAsia="Malgun Gothic" w:hAnsi="Malgun Gothic"/>
          <w:sz w:val="22"/>
          <w:szCs w:val="22"/>
        </w:rPr>
        <w:t xml:space="preserve"> specialising in nephrology to GP, was nothing short of refreshing</w:t>
      </w:r>
      <w:r w:rsidRPr="00E93596">
        <w:rPr>
          <w:rFonts w:ascii="Malgun Gothic" w:eastAsia="Malgun Gothic" w:hAnsi="Malgun Gothic" w:hint="eastAsia"/>
          <w:sz w:val="22"/>
          <w:szCs w:val="22"/>
        </w:rPr>
        <w:t xml:space="preserve">. But the </w:t>
      </w:r>
      <w:r w:rsidRPr="00E93596">
        <w:rPr>
          <w:rFonts w:ascii="Malgun Gothic" w:eastAsia="Malgun Gothic" w:hAnsi="Malgun Gothic"/>
          <w:sz w:val="22"/>
          <w:szCs w:val="22"/>
        </w:rPr>
        <w:t>most beautiful part</w:t>
      </w:r>
      <w:r w:rsidRPr="00E93596">
        <w:rPr>
          <w:rFonts w:ascii="Malgun Gothic" w:eastAsia="Malgun Gothic" w:hAnsi="Malgun Gothic" w:hint="eastAsia"/>
          <w:sz w:val="22"/>
          <w:szCs w:val="22"/>
        </w:rPr>
        <w:t xml:space="preserve"> of it? No matter our individual stories, we were united by our shared passion for the French language. </w:t>
      </w:r>
    </w:p>
    <w:p w14:paraId="450EE5C5" w14:textId="77777777" w:rsidR="00277459" w:rsidRPr="009A24D7" w:rsidRDefault="00277459" w:rsidP="00277459">
      <w:pPr>
        <w:pStyle w:val="NormalWeb"/>
        <w:spacing w:before="0" w:beforeAutospacing="0" w:after="0" w:afterAutospacing="0"/>
        <w:ind w:left="540"/>
        <w:rPr>
          <w:rFonts w:ascii="Malgun Gothic" w:eastAsia="Malgun Gothic" w:hAnsi="Malgun Gothic"/>
          <w:sz w:val="10"/>
          <w:szCs w:val="10"/>
        </w:rPr>
      </w:pPr>
    </w:p>
    <w:p w14:paraId="67918B02"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hint="eastAsia"/>
          <w:sz w:val="22"/>
          <w:szCs w:val="22"/>
        </w:rPr>
        <w:t xml:space="preserve">My mind stayed engaged throughout the weekend, like a sponge ready to absorb all the new vocabulary. Although at first intimidating, role plays forced me to think on the spot - combining my knowledge of clinical history taking with French medical vocabulary. </w:t>
      </w:r>
      <w:r w:rsidRPr="00E93596">
        <w:rPr>
          <w:rFonts w:ascii="Malgun Gothic" w:eastAsia="Malgun Gothic" w:hAnsi="Malgun Gothic"/>
          <w:sz w:val="22"/>
          <w:szCs w:val="22"/>
        </w:rPr>
        <w:t xml:space="preserve">I developed my </w:t>
      </w:r>
      <w:r w:rsidRPr="00E93596">
        <w:rPr>
          <w:rFonts w:ascii="Malgun Gothic" w:eastAsia="Malgun Gothic" w:hAnsi="Malgun Gothic" w:hint="eastAsia"/>
          <w:sz w:val="22"/>
          <w:szCs w:val="22"/>
        </w:rPr>
        <w:t xml:space="preserve">critical thinking </w:t>
      </w:r>
      <w:r w:rsidRPr="00E93596">
        <w:rPr>
          <w:rFonts w:ascii="Malgun Gothic" w:eastAsia="Malgun Gothic" w:hAnsi="Malgun Gothic"/>
          <w:sz w:val="22"/>
          <w:szCs w:val="22"/>
        </w:rPr>
        <w:t xml:space="preserve">skills from experienced physicians, </w:t>
      </w:r>
      <w:r w:rsidRPr="00E93596">
        <w:rPr>
          <w:rFonts w:ascii="Malgun Gothic" w:eastAsia="Malgun Gothic" w:hAnsi="Malgun Gothic" w:hint="eastAsia"/>
          <w:sz w:val="22"/>
          <w:szCs w:val="22"/>
        </w:rPr>
        <w:t>whe</w:t>
      </w:r>
      <w:r w:rsidRPr="00E93596">
        <w:rPr>
          <w:rFonts w:ascii="Malgun Gothic" w:eastAsia="Malgun Gothic" w:hAnsi="Malgun Gothic"/>
          <w:sz w:val="22"/>
          <w:szCs w:val="22"/>
        </w:rPr>
        <w:t>n</w:t>
      </w:r>
      <w:r w:rsidRPr="00E93596">
        <w:rPr>
          <w:rFonts w:ascii="Malgun Gothic" w:eastAsia="Malgun Gothic" w:hAnsi="Malgun Gothic" w:hint="eastAsia"/>
          <w:sz w:val="22"/>
          <w:szCs w:val="22"/>
        </w:rPr>
        <w:t xml:space="preserve"> we had to think of differentials </w:t>
      </w:r>
      <w:r w:rsidRPr="00E93596">
        <w:rPr>
          <w:rFonts w:ascii="Malgun Gothic" w:eastAsia="Malgun Gothic" w:hAnsi="Malgun Gothic"/>
          <w:sz w:val="22"/>
          <w:szCs w:val="22"/>
        </w:rPr>
        <w:t xml:space="preserve">for </w:t>
      </w:r>
      <w:r w:rsidRPr="00E93596">
        <w:rPr>
          <w:rFonts w:ascii="Malgun Gothic" w:eastAsia="Malgun Gothic" w:hAnsi="Malgun Gothic" w:hint="eastAsia"/>
          <w:sz w:val="22"/>
          <w:szCs w:val="22"/>
        </w:rPr>
        <w:t>patient presentations</w:t>
      </w:r>
      <w:r w:rsidRPr="00E93596">
        <w:rPr>
          <w:rFonts w:ascii="Malgun Gothic" w:eastAsia="Malgun Gothic" w:hAnsi="Malgun Gothic"/>
          <w:sz w:val="22"/>
          <w:szCs w:val="22"/>
        </w:rPr>
        <w:t xml:space="preserve">. My mind was buzzing, excited by the talks of humanitarian work abroad and cultural differences of France practice. The weekend also helped to clarify my aspirations for speciality training in the future. I was given the invaluable opportunity to network and talk to doctors from a wealth of specialities, hearing their pros and cons </w:t>
      </w:r>
      <w:proofErr w:type="gramStart"/>
      <w:r w:rsidRPr="00E93596">
        <w:rPr>
          <w:rFonts w:ascii="Malgun Gothic" w:eastAsia="Malgun Gothic" w:hAnsi="Malgun Gothic"/>
          <w:sz w:val="22"/>
          <w:szCs w:val="22"/>
        </w:rPr>
        <w:t>first hand</w:t>
      </w:r>
      <w:proofErr w:type="gramEnd"/>
      <w:r w:rsidRPr="00E93596">
        <w:rPr>
          <w:rFonts w:ascii="Malgun Gothic" w:eastAsia="Malgun Gothic" w:hAnsi="Malgun Gothic"/>
          <w:sz w:val="22"/>
          <w:szCs w:val="22"/>
        </w:rPr>
        <w:t xml:space="preserve">. </w:t>
      </w:r>
    </w:p>
    <w:p w14:paraId="558EC0C3" w14:textId="77777777" w:rsidR="00277459" w:rsidRPr="009A24D7" w:rsidRDefault="00277459" w:rsidP="00277459">
      <w:pPr>
        <w:pStyle w:val="NormalWeb"/>
        <w:spacing w:before="0" w:beforeAutospacing="0" w:after="0" w:afterAutospacing="0"/>
        <w:ind w:left="540"/>
        <w:rPr>
          <w:rFonts w:ascii="Malgun Gothic" w:eastAsia="Malgun Gothic" w:hAnsi="Malgun Gothic"/>
          <w:sz w:val="10"/>
          <w:szCs w:val="10"/>
        </w:rPr>
      </w:pPr>
    </w:p>
    <w:p w14:paraId="6085EE67"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sz w:val="22"/>
          <w:szCs w:val="22"/>
        </w:rPr>
        <w:t xml:space="preserve">By the end of the first day, a fire had been lit in my stomach, I felt increasingly </w:t>
      </w:r>
      <w:r w:rsidRPr="00E93596">
        <w:rPr>
          <w:rFonts w:ascii="Malgun Gothic" w:eastAsia="Malgun Gothic" w:hAnsi="Malgun Gothic" w:hint="eastAsia"/>
          <w:sz w:val="22"/>
          <w:szCs w:val="22"/>
        </w:rPr>
        <w:t xml:space="preserve">passionate during the course, my love for the French culture, </w:t>
      </w:r>
      <w:r w:rsidRPr="00E93596">
        <w:rPr>
          <w:rFonts w:ascii="Malgun Gothic" w:eastAsia="Malgun Gothic" w:hAnsi="Malgun Gothic"/>
          <w:sz w:val="22"/>
          <w:szCs w:val="22"/>
        </w:rPr>
        <w:t>landscape a</w:t>
      </w:r>
      <w:r w:rsidRPr="00E93596">
        <w:rPr>
          <w:rFonts w:ascii="Malgun Gothic" w:eastAsia="Malgun Gothic" w:hAnsi="Malgun Gothic" w:hint="eastAsia"/>
          <w:sz w:val="22"/>
          <w:szCs w:val="22"/>
        </w:rPr>
        <w:t>nd language ever growing</w:t>
      </w:r>
      <w:r w:rsidRPr="00E93596">
        <w:rPr>
          <w:rFonts w:ascii="Malgun Gothic" w:eastAsia="Malgun Gothic" w:hAnsi="Malgun Gothic"/>
          <w:sz w:val="22"/>
          <w:szCs w:val="22"/>
        </w:rPr>
        <w:t xml:space="preserve"> into a bright flame</w:t>
      </w:r>
      <w:r w:rsidRPr="00E93596">
        <w:rPr>
          <w:rFonts w:ascii="Malgun Gothic" w:eastAsia="Malgun Gothic" w:hAnsi="Malgun Gothic" w:hint="eastAsia"/>
          <w:sz w:val="22"/>
          <w:szCs w:val="22"/>
        </w:rPr>
        <w:t xml:space="preserve">. I felt completely in my element. I felt like I really belonged. </w:t>
      </w:r>
    </w:p>
    <w:p w14:paraId="0D17BF09" w14:textId="77777777" w:rsidR="00277459" w:rsidRPr="009A24D7" w:rsidRDefault="00277459" w:rsidP="00277459">
      <w:pPr>
        <w:pStyle w:val="NormalWeb"/>
        <w:spacing w:before="0" w:beforeAutospacing="0" w:after="0" w:afterAutospacing="0"/>
        <w:ind w:left="540"/>
        <w:rPr>
          <w:rFonts w:ascii="Malgun Gothic" w:eastAsia="Malgun Gothic" w:hAnsi="Malgun Gothic"/>
          <w:sz w:val="10"/>
          <w:szCs w:val="10"/>
        </w:rPr>
      </w:pPr>
    </w:p>
    <w:p w14:paraId="63087909"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E93596">
        <w:rPr>
          <w:rFonts w:ascii="Malgun Gothic" w:eastAsia="Malgun Gothic" w:hAnsi="Malgun Gothic" w:hint="eastAsia"/>
          <w:sz w:val="22"/>
          <w:szCs w:val="22"/>
        </w:rPr>
        <w:t xml:space="preserve">I am keen to return to the course next year and </w:t>
      </w:r>
      <w:r w:rsidRPr="00E93596">
        <w:rPr>
          <w:rFonts w:ascii="Malgun Gothic" w:eastAsia="Malgun Gothic" w:hAnsi="Malgun Gothic"/>
          <w:sz w:val="22"/>
          <w:szCs w:val="22"/>
        </w:rPr>
        <w:t xml:space="preserve">maybe even </w:t>
      </w:r>
      <w:r w:rsidRPr="00E93596">
        <w:rPr>
          <w:rFonts w:ascii="Malgun Gothic" w:eastAsia="Malgun Gothic" w:hAnsi="Malgun Gothic" w:hint="eastAsia"/>
          <w:sz w:val="22"/>
          <w:szCs w:val="22"/>
        </w:rPr>
        <w:t>move up a language group. I hope to use the monthly AFMS calls to practice my vocabulary to hold myself accountable amongst the chaos of balancing university studies with sport</w:t>
      </w:r>
      <w:r>
        <w:rPr>
          <w:rFonts w:ascii="Malgun Gothic" w:eastAsia="Malgun Gothic" w:hAnsi="Malgun Gothic"/>
          <w:sz w:val="22"/>
          <w:szCs w:val="22"/>
        </w:rPr>
        <w:t>s clubs</w:t>
      </w:r>
      <w:r w:rsidRPr="00E93596">
        <w:rPr>
          <w:rFonts w:ascii="Malgun Gothic" w:eastAsia="Malgun Gothic" w:hAnsi="Malgun Gothic" w:hint="eastAsia"/>
          <w:sz w:val="22"/>
          <w:szCs w:val="22"/>
        </w:rPr>
        <w:t xml:space="preserve"> and socialising.</w:t>
      </w:r>
    </w:p>
    <w:p w14:paraId="57183405" w14:textId="77777777" w:rsidR="00277459" w:rsidRPr="009A24D7" w:rsidRDefault="00277459" w:rsidP="00277459">
      <w:pPr>
        <w:pStyle w:val="NormalWeb"/>
        <w:spacing w:before="0" w:beforeAutospacing="0" w:after="0" w:afterAutospacing="0"/>
        <w:rPr>
          <w:rFonts w:ascii="Malgun Gothic" w:eastAsia="Malgun Gothic" w:hAnsi="Malgun Gothic"/>
          <w:sz w:val="10"/>
          <w:szCs w:val="10"/>
        </w:rPr>
      </w:pPr>
    </w:p>
    <w:p w14:paraId="56909748" w14:textId="77777777" w:rsidR="00277459" w:rsidRDefault="00277459" w:rsidP="00277459">
      <w:pPr>
        <w:pStyle w:val="NormalWeb"/>
        <w:spacing w:before="0" w:beforeAutospacing="0" w:after="0" w:afterAutospacing="0"/>
        <w:rPr>
          <w:rFonts w:ascii="Malgun Gothic" w:eastAsia="Malgun Gothic" w:hAnsi="Malgun Gothic"/>
          <w:sz w:val="22"/>
          <w:szCs w:val="22"/>
        </w:rPr>
      </w:pPr>
      <w:r>
        <w:rPr>
          <w:rFonts w:ascii="Malgun Gothic" w:eastAsia="Malgun Gothic" w:hAnsi="Malgun Gothic"/>
          <w:sz w:val="22"/>
          <w:szCs w:val="22"/>
        </w:rPr>
        <w:t>With hindsight</w:t>
      </w:r>
      <w:r w:rsidRPr="00E93596">
        <w:rPr>
          <w:rFonts w:ascii="Malgun Gothic" w:eastAsia="Malgun Gothic" w:hAnsi="Malgun Gothic"/>
          <w:sz w:val="22"/>
          <w:szCs w:val="22"/>
        </w:rPr>
        <w:t xml:space="preserve">, </w:t>
      </w:r>
      <w:r w:rsidRPr="00E93596">
        <w:rPr>
          <w:rFonts w:ascii="Malgun Gothic" w:eastAsia="Malgun Gothic" w:hAnsi="Malgun Gothic" w:hint="eastAsia"/>
          <w:sz w:val="22"/>
          <w:szCs w:val="22"/>
        </w:rPr>
        <w:t xml:space="preserve">I </w:t>
      </w:r>
      <w:r w:rsidRPr="00E93596">
        <w:rPr>
          <w:rFonts w:ascii="Malgun Gothic" w:eastAsia="Malgun Gothic" w:hAnsi="Malgun Gothic"/>
          <w:sz w:val="22"/>
          <w:szCs w:val="22"/>
        </w:rPr>
        <w:t xml:space="preserve">wished I would have believed in myself a bit more. During the course, </w:t>
      </w:r>
      <w:r w:rsidRPr="00E93596">
        <w:rPr>
          <w:rFonts w:ascii="Malgun Gothic" w:eastAsia="Malgun Gothic" w:hAnsi="Malgun Gothic" w:hint="eastAsia"/>
          <w:sz w:val="22"/>
          <w:szCs w:val="22"/>
        </w:rPr>
        <w:t xml:space="preserve">I </w:t>
      </w:r>
      <w:r w:rsidRPr="00E93596">
        <w:rPr>
          <w:rFonts w:ascii="Malgun Gothic" w:eastAsia="Malgun Gothic" w:hAnsi="Malgun Gothic"/>
          <w:sz w:val="22"/>
          <w:szCs w:val="22"/>
        </w:rPr>
        <w:t xml:space="preserve">gained an insight into </w:t>
      </w:r>
      <w:r w:rsidRPr="00E93596">
        <w:rPr>
          <w:rFonts w:ascii="Malgun Gothic" w:eastAsia="Malgun Gothic" w:hAnsi="Malgun Gothic" w:hint="eastAsia"/>
          <w:sz w:val="22"/>
          <w:szCs w:val="22"/>
        </w:rPr>
        <w:t>how I react when I feel out of my depth</w:t>
      </w:r>
      <w:r w:rsidRPr="00E93596">
        <w:rPr>
          <w:rFonts w:ascii="Malgun Gothic" w:eastAsia="Malgun Gothic" w:hAnsi="Malgun Gothic"/>
          <w:sz w:val="22"/>
          <w:szCs w:val="22"/>
        </w:rPr>
        <w:t xml:space="preserve">. I tend to </w:t>
      </w:r>
      <w:r w:rsidRPr="00E93596">
        <w:rPr>
          <w:rFonts w:ascii="Malgun Gothic" w:eastAsia="Malgun Gothic" w:hAnsi="Malgun Gothic" w:hint="eastAsia"/>
          <w:sz w:val="22"/>
          <w:szCs w:val="22"/>
        </w:rPr>
        <w:t>becom</w:t>
      </w:r>
      <w:r w:rsidRPr="00E93596">
        <w:rPr>
          <w:rFonts w:ascii="Malgun Gothic" w:eastAsia="Malgun Gothic" w:hAnsi="Malgun Gothic"/>
          <w:sz w:val="22"/>
          <w:szCs w:val="22"/>
        </w:rPr>
        <w:t>e</w:t>
      </w:r>
      <w:r w:rsidRPr="00E93596">
        <w:rPr>
          <w:rFonts w:ascii="Malgun Gothic" w:eastAsia="Malgun Gothic" w:hAnsi="Malgun Gothic" w:hint="eastAsia"/>
          <w:sz w:val="22"/>
          <w:szCs w:val="22"/>
        </w:rPr>
        <w:t xml:space="preserve"> a </w:t>
      </w:r>
      <w:r w:rsidRPr="00E93596">
        <w:rPr>
          <w:rFonts w:ascii="Malgun Gothic" w:eastAsia="Malgun Gothic" w:hAnsi="Malgun Gothic" w:hint="eastAsia"/>
          <w:sz w:val="22"/>
          <w:szCs w:val="22"/>
        </w:rPr>
        <w:lastRenderedPageBreak/>
        <w:t xml:space="preserve">victim to my </w:t>
      </w:r>
      <w:r w:rsidRPr="00E93596">
        <w:rPr>
          <w:rFonts w:ascii="Malgun Gothic" w:eastAsia="Malgun Gothic" w:hAnsi="Malgun Gothic"/>
          <w:sz w:val="22"/>
          <w:szCs w:val="22"/>
        </w:rPr>
        <w:t xml:space="preserve">perfectionism </w:t>
      </w:r>
      <w:r w:rsidRPr="00E93596">
        <w:rPr>
          <w:rFonts w:ascii="Malgun Gothic" w:eastAsia="Malgun Gothic" w:hAnsi="Malgun Gothic" w:hint="eastAsia"/>
          <w:sz w:val="22"/>
          <w:szCs w:val="22"/>
        </w:rPr>
        <w:t>and mov</w:t>
      </w:r>
      <w:r w:rsidRPr="00E93596">
        <w:rPr>
          <w:rFonts w:ascii="Malgun Gothic" w:eastAsia="Malgun Gothic" w:hAnsi="Malgun Gothic"/>
          <w:sz w:val="22"/>
          <w:szCs w:val="22"/>
        </w:rPr>
        <w:t xml:space="preserve">e </w:t>
      </w:r>
      <w:r w:rsidRPr="00E93596">
        <w:rPr>
          <w:rFonts w:ascii="Malgun Gothic" w:eastAsia="Malgun Gothic" w:hAnsi="Malgun Gothic" w:hint="eastAsia"/>
          <w:sz w:val="22"/>
          <w:szCs w:val="22"/>
        </w:rPr>
        <w:t xml:space="preserve">to the periphery, comparing myself to everyone else. However, by the end of the weekend, I used my fear as fuel. I was able to ask questions in front of everyone, make mistakes and be corrected without feeling embarrassed. The atmosphere was </w:t>
      </w:r>
      <w:r w:rsidRPr="00E93596">
        <w:rPr>
          <w:rFonts w:ascii="Malgun Gothic" w:eastAsia="Malgun Gothic" w:hAnsi="Malgun Gothic"/>
          <w:sz w:val="22"/>
          <w:szCs w:val="22"/>
        </w:rPr>
        <w:t xml:space="preserve">so </w:t>
      </w:r>
      <w:r w:rsidRPr="00E93596">
        <w:rPr>
          <w:rFonts w:ascii="Malgun Gothic" w:eastAsia="Malgun Gothic" w:hAnsi="Malgun Gothic" w:hint="eastAsia"/>
          <w:sz w:val="22"/>
          <w:szCs w:val="22"/>
        </w:rPr>
        <w:t>supportive an</w:t>
      </w:r>
      <w:r w:rsidRPr="00E93596">
        <w:rPr>
          <w:rFonts w:ascii="Malgun Gothic" w:eastAsia="Malgun Gothic" w:hAnsi="Malgun Gothic"/>
          <w:sz w:val="22"/>
          <w:szCs w:val="22"/>
        </w:rPr>
        <w:t xml:space="preserve">d encouraging. </w:t>
      </w:r>
      <w:r w:rsidRPr="00E93596">
        <w:rPr>
          <w:rFonts w:ascii="Malgun Gothic" w:eastAsia="Malgun Gothic" w:hAnsi="Malgun Gothic" w:hint="eastAsia"/>
          <w:sz w:val="22"/>
          <w:szCs w:val="22"/>
        </w:rPr>
        <w:t>It was a weekend of total immersion and an</w:t>
      </w:r>
      <w:r w:rsidRPr="00E93596">
        <w:rPr>
          <w:rFonts w:ascii="Malgun Gothic" w:eastAsia="Malgun Gothic" w:hAnsi="Malgun Gothic"/>
          <w:sz w:val="22"/>
          <w:szCs w:val="22"/>
        </w:rPr>
        <w:t xml:space="preserve"> important reminder that I am capable of anything I put my mind to. </w:t>
      </w:r>
      <w:r>
        <w:rPr>
          <w:rFonts w:ascii="Malgun Gothic" w:eastAsia="Malgun Gothic" w:hAnsi="Malgun Gothic"/>
          <w:sz w:val="22"/>
          <w:szCs w:val="22"/>
        </w:rPr>
        <w:t xml:space="preserve">Thank you to everyone involved for such an unforgettable weekend. </w:t>
      </w:r>
    </w:p>
    <w:p w14:paraId="04087B7A" w14:textId="77777777" w:rsidR="00277459" w:rsidRDefault="00277459" w:rsidP="00277459">
      <w:pPr>
        <w:pStyle w:val="NormalWeb"/>
        <w:spacing w:before="0" w:beforeAutospacing="0" w:after="0" w:afterAutospacing="0"/>
        <w:rPr>
          <w:rFonts w:ascii="Malgun Gothic" w:eastAsia="Malgun Gothic" w:hAnsi="Malgun Gothic"/>
          <w:sz w:val="22"/>
          <w:szCs w:val="22"/>
        </w:rPr>
      </w:pPr>
    </w:p>
    <w:p w14:paraId="5475B463" w14:textId="77777777" w:rsidR="00277459" w:rsidRPr="00E93596" w:rsidRDefault="00277459" w:rsidP="00277459">
      <w:pPr>
        <w:pStyle w:val="NormalWeb"/>
        <w:spacing w:before="0" w:beforeAutospacing="0" w:after="0" w:afterAutospacing="0"/>
        <w:rPr>
          <w:rFonts w:ascii="Malgun Gothic" w:eastAsia="Malgun Gothic" w:hAnsi="Malgun Gothic"/>
          <w:sz w:val="22"/>
          <w:szCs w:val="22"/>
        </w:rPr>
      </w:pPr>
      <w:r w:rsidRPr="005B7E2C">
        <w:rPr>
          <w:rFonts w:ascii="Malgun Gothic" w:eastAsia="Malgun Gothic" w:hAnsi="Malgun Gothic"/>
          <w:sz w:val="22"/>
          <w:szCs w:val="22"/>
        </w:rPr>
        <w:drawing>
          <wp:inline distT="0" distB="0" distL="0" distR="0" wp14:anchorId="12B9350E" wp14:editId="66350B89">
            <wp:extent cx="5731510" cy="6097270"/>
            <wp:effectExtent l="0" t="0" r="0" b="0"/>
            <wp:docPr id="2" name="Picture 2" descr="A person in a dress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6097270"/>
                    </a:xfrm>
                    <a:prstGeom prst="rect">
                      <a:avLst/>
                    </a:prstGeom>
                  </pic:spPr>
                </pic:pic>
              </a:graphicData>
            </a:graphic>
          </wp:inline>
        </w:drawing>
      </w:r>
    </w:p>
    <w:p w14:paraId="4296153A" w14:textId="77777777" w:rsidR="00277459" w:rsidRDefault="00277459" w:rsidP="00277459"/>
    <w:p w14:paraId="11427073" w14:textId="77777777" w:rsidR="00277459" w:rsidRDefault="00277459" w:rsidP="00277459"/>
    <w:sectPr w:rsidR="00277459" w:rsidSect="006D1B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altName w:val="Calibri"/>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altName w:val="Calibri"/>
    <w:panose1 w:val="020B0604020202020204"/>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226AB"/>
    <w:multiLevelType w:val="hybridMultilevel"/>
    <w:tmpl w:val="46DCF180"/>
    <w:lvl w:ilvl="0" w:tplc="1FF4477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B89"/>
    <w:rsid w:val="00241543"/>
    <w:rsid w:val="00277459"/>
    <w:rsid w:val="004D2C6E"/>
    <w:rsid w:val="006C03BC"/>
    <w:rsid w:val="006D1BBC"/>
    <w:rsid w:val="009367D8"/>
    <w:rsid w:val="00AD7A7E"/>
    <w:rsid w:val="00B87B89"/>
    <w:rsid w:val="00B939A2"/>
    <w:rsid w:val="00DB49FA"/>
    <w:rsid w:val="00E04D50"/>
    <w:rsid w:val="00E36F85"/>
    <w:rsid w:val="00EC2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FCB00"/>
  <w15:chartTrackingRefBased/>
  <w15:docId w15:val="{A09BE949-35B7-4653-BEAD-98DCE118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BBC"/>
  </w:style>
  <w:style w:type="paragraph" w:styleId="Heading1">
    <w:name w:val="heading 1"/>
    <w:basedOn w:val="Normal"/>
    <w:next w:val="Normal"/>
    <w:link w:val="Heading1Char"/>
    <w:uiPriority w:val="9"/>
    <w:qFormat/>
    <w:rsid w:val="00B87B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7B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7B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7B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7B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7B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7B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7B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7B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B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7B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7B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7B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7B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7B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7B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7B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7B89"/>
    <w:rPr>
      <w:rFonts w:eastAsiaTheme="majorEastAsia" w:cstheme="majorBidi"/>
      <w:color w:val="272727" w:themeColor="text1" w:themeTint="D8"/>
    </w:rPr>
  </w:style>
  <w:style w:type="paragraph" w:styleId="Title">
    <w:name w:val="Title"/>
    <w:basedOn w:val="Normal"/>
    <w:next w:val="Normal"/>
    <w:link w:val="TitleChar"/>
    <w:uiPriority w:val="10"/>
    <w:qFormat/>
    <w:rsid w:val="00B87B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B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7B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7B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7B89"/>
    <w:pPr>
      <w:spacing w:before="160"/>
      <w:jc w:val="center"/>
    </w:pPr>
    <w:rPr>
      <w:i/>
      <w:iCs/>
      <w:color w:val="404040" w:themeColor="text1" w:themeTint="BF"/>
    </w:rPr>
  </w:style>
  <w:style w:type="character" w:customStyle="1" w:styleId="QuoteChar">
    <w:name w:val="Quote Char"/>
    <w:basedOn w:val="DefaultParagraphFont"/>
    <w:link w:val="Quote"/>
    <w:uiPriority w:val="29"/>
    <w:rsid w:val="00B87B89"/>
    <w:rPr>
      <w:i/>
      <w:iCs/>
      <w:color w:val="404040" w:themeColor="text1" w:themeTint="BF"/>
    </w:rPr>
  </w:style>
  <w:style w:type="paragraph" w:styleId="ListParagraph">
    <w:name w:val="List Paragraph"/>
    <w:basedOn w:val="Normal"/>
    <w:uiPriority w:val="34"/>
    <w:qFormat/>
    <w:rsid w:val="00B87B89"/>
    <w:pPr>
      <w:ind w:left="720"/>
      <w:contextualSpacing/>
    </w:pPr>
  </w:style>
  <w:style w:type="character" w:styleId="IntenseEmphasis">
    <w:name w:val="Intense Emphasis"/>
    <w:basedOn w:val="DefaultParagraphFont"/>
    <w:uiPriority w:val="21"/>
    <w:qFormat/>
    <w:rsid w:val="00B87B89"/>
    <w:rPr>
      <w:i/>
      <w:iCs/>
      <w:color w:val="0F4761" w:themeColor="accent1" w:themeShade="BF"/>
    </w:rPr>
  </w:style>
  <w:style w:type="paragraph" w:styleId="IntenseQuote">
    <w:name w:val="Intense Quote"/>
    <w:basedOn w:val="Normal"/>
    <w:next w:val="Normal"/>
    <w:link w:val="IntenseQuoteChar"/>
    <w:uiPriority w:val="30"/>
    <w:qFormat/>
    <w:rsid w:val="00B87B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7B89"/>
    <w:rPr>
      <w:i/>
      <w:iCs/>
      <w:color w:val="0F4761" w:themeColor="accent1" w:themeShade="BF"/>
    </w:rPr>
  </w:style>
  <w:style w:type="character" w:styleId="IntenseReference">
    <w:name w:val="Intense Reference"/>
    <w:basedOn w:val="DefaultParagraphFont"/>
    <w:uiPriority w:val="32"/>
    <w:qFormat/>
    <w:rsid w:val="00B87B89"/>
    <w:rPr>
      <w:b/>
      <w:bCs/>
      <w:smallCaps/>
      <w:color w:val="0F4761" w:themeColor="accent1" w:themeShade="BF"/>
      <w:spacing w:val="5"/>
    </w:rPr>
  </w:style>
  <w:style w:type="paragraph" w:styleId="NormalWeb">
    <w:name w:val="Normal (Web)"/>
    <w:basedOn w:val="Normal"/>
    <w:uiPriority w:val="99"/>
    <w:semiHidden/>
    <w:unhideWhenUsed/>
    <w:rsid w:val="002774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35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1706</Words>
  <Characters>9727</Characters>
  <Application>Microsoft Office Word</Application>
  <DocSecurity>0</DocSecurity>
  <Lines>81</Lines>
  <Paragraphs>22</Paragraphs>
  <ScaleCrop>false</ScaleCrop>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Ali</dc:creator>
  <cp:keywords/>
  <dc:description/>
  <cp:lastModifiedBy>Anna M Bieler</cp:lastModifiedBy>
  <cp:revision>2</cp:revision>
  <dcterms:created xsi:type="dcterms:W3CDTF">2026-06-16T16:22:00Z</dcterms:created>
  <dcterms:modified xsi:type="dcterms:W3CDTF">2026-06-16T16:22:00Z</dcterms:modified>
</cp:coreProperties>
</file>